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B0D0" w14:textId="40A34B76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6DF61206" w14:textId="77777777" w:rsidR="00591F2E" w:rsidRPr="00952990" w:rsidRDefault="001E77AC" w:rsidP="001E77AC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="008A4265">
        <w:rPr>
          <w:rFonts w:ascii="Times New Roman" w:hAnsi="Times New Roman" w:cs="Times New Roman"/>
          <w:b/>
        </w:rPr>
        <w:t xml:space="preserve">                                       </w:t>
      </w:r>
      <w:r w:rsidR="002D5A8F">
        <w:rPr>
          <w:rFonts w:ascii="Times New Roman" w:hAnsi="Times New Roman" w:cs="Times New Roman"/>
          <w:b/>
        </w:rPr>
        <w:t xml:space="preserve">          </w:t>
      </w:r>
      <w:r w:rsidR="008A4265">
        <w:rPr>
          <w:rFonts w:ascii="Times New Roman" w:hAnsi="Times New Roman" w:cs="Times New Roman"/>
          <w:b/>
        </w:rPr>
        <w:t xml:space="preserve"> </w:t>
      </w:r>
      <w:r w:rsidR="002F7431" w:rsidRPr="00952990">
        <w:rPr>
          <w:rFonts w:ascii="Times New Roman" w:hAnsi="Times New Roman" w:cs="Times New Roman"/>
          <w:b/>
        </w:rPr>
        <w:t>ZÁPIS</w:t>
      </w:r>
    </w:p>
    <w:p w14:paraId="141E50C4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4820BB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</w:t>
      </w:r>
      <w:r w:rsidR="00887DA3">
        <w:rPr>
          <w:rFonts w:ascii="Times New Roman" w:hAnsi="Times New Roman" w:cs="Times New Roman"/>
          <w:b/>
        </w:rPr>
        <w:t xml:space="preserve"> dne</w:t>
      </w:r>
      <w:r w:rsidR="00A11F9D" w:rsidRPr="00795A62">
        <w:rPr>
          <w:rFonts w:ascii="Times New Roman" w:hAnsi="Times New Roman" w:cs="Times New Roman"/>
          <w:b/>
        </w:rPr>
        <w:t xml:space="preserve"> </w:t>
      </w:r>
      <w:r w:rsidR="00533E36">
        <w:rPr>
          <w:rFonts w:ascii="Times New Roman" w:hAnsi="Times New Roman" w:cs="Times New Roman"/>
          <w:b/>
        </w:rPr>
        <w:t>21</w:t>
      </w:r>
      <w:r w:rsidR="00AA6DAD" w:rsidRPr="00795A62">
        <w:rPr>
          <w:rFonts w:ascii="Times New Roman" w:hAnsi="Times New Roman" w:cs="Times New Roman"/>
          <w:b/>
        </w:rPr>
        <w:t>.</w:t>
      </w:r>
      <w:r w:rsidR="00025672">
        <w:rPr>
          <w:rFonts w:ascii="Times New Roman" w:hAnsi="Times New Roman" w:cs="Times New Roman"/>
          <w:b/>
        </w:rPr>
        <w:t xml:space="preserve"> 12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6A0D27EC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15C175D5" w14:textId="3ECC4A27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>Přítomni:</w:t>
      </w:r>
      <w:r w:rsidR="00AC1FD5">
        <w:rPr>
          <w:rFonts w:ascii="Times New Roman" w:hAnsi="Times New Roman" w:cs="Times New Roman"/>
        </w:rPr>
        <w:t xml:space="preserve"> </w:t>
      </w:r>
      <w:r w:rsidR="0031198B">
        <w:rPr>
          <w:rFonts w:ascii="Times New Roman" w:hAnsi="Times New Roman" w:cs="Times New Roman"/>
        </w:rPr>
        <w:t>xxx</w:t>
      </w:r>
    </w:p>
    <w:p w14:paraId="39D231D7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4FCEC731" w14:textId="01F1C72F" w:rsidR="00B9120A" w:rsidRPr="00952990" w:rsidRDefault="00B9120A" w:rsidP="00F7421D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Omluveni:</w:t>
      </w:r>
      <w:r w:rsidR="007F419D">
        <w:rPr>
          <w:rFonts w:ascii="Times New Roman" w:hAnsi="Times New Roman" w:cs="Times New Roman"/>
        </w:rPr>
        <w:t xml:space="preserve"> </w:t>
      </w:r>
      <w:r w:rsidR="0031198B">
        <w:rPr>
          <w:rFonts w:ascii="Times New Roman" w:hAnsi="Times New Roman" w:cs="Times New Roman"/>
        </w:rPr>
        <w:t>xxx</w:t>
      </w:r>
    </w:p>
    <w:p w14:paraId="4ABC8495" w14:textId="77777777" w:rsidR="000E65F7" w:rsidRDefault="000E65F7" w:rsidP="00985CBE">
      <w:pPr>
        <w:jc w:val="both"/>
        <w:rPr>
          <w:rFonts w:hint="eastAsia"/>
        </w:rPr>
      </w:pPr>
    </w:p>
    <w:p w14:paraId="3D37238B" w14:textId="77777777" w:rsidR="00BC116A" w:rsidRPr="00BC116A" w:rsidRDefault="000E65F7" w:rsidP="00BC116A">
      <w:pPr>
        <w:pStyle w:val="Odstavecseseznamem"/>
        <w:numPr>
          <w:ilvl w:val="0"/>
          <w:numId w:val="1"/>
        </w:numPr>
        <w:jc w:val="both"/>
        <w:rPr>
          <w:rFonts w:hint="eastAsia"/>
          <w:b/>
        </w:rPr>
      </w:pPr>
      <w:r w:rsidRPr="000E65F7">
        <w:rPr>
          <w:rFonts w:hint="eastAsia"/>
          <w:b/>
        </w:rPr>
        <w:t>W</w:t>
      </w:r>
      <w:r w:rsidRPr="000E65F7">
        <w:rPr>
          <w:b/>
        </w:rPr>
        <w:t>ebové stránky AV</w:t>
      </w:r>
      <w:r w:rsidR="00016B0F">
        <w:rPr>
          <w:b/>
        </w:rPr>
        <w:t xml:space="preserve"> – mediální výstupy</w:t>
      </w:r>
    </w:p>
    <w:p w14:paraId="075B560E" w14:textId="77777777" w:rsidR="00C804A0" w:rsidRDefault="00C804A0" w:rsidP="00BC7B29">
      <w:pPr>
        <w:jc w:val="both"/>
        <w:rPr>
          <w:rFonts w:hint="eastAsia"/>
        </w:rPr>
      </w:pPr>
      <w:r>
        <w:t>Doplnění na web AV záložku s názvem Cecilie Hože a její příběh v rámci přestavby vily, popřípadě doplnění o dalších pět majitelů</w:t>
      </w:r>
      <w:r w:rsidR="009A4244">
        <w:t xml:space="preserve"> a </w:t>
      </w:r>
      <w:r w:rsidR="008221E1">
        <w:t>o archivní průzkum</w:t>
      </w:r>
      <w:r w:rsidR="007A24E6">
        <w:t>.</w:t>
      </w:r>
      <w:r w:rsidR="0034091F">
        <w:t xml:space="preserve"> Dále zjistit jaký architekt kreslil přestavbu AV – poslední etapu. </w:t>
      </w:r>
    </w:p>
    <w:p w14:paraId="5601004C" w14:textId="77777777" w:rsidR="003A4989" w:rsidRDefault="003A4989" w:rsidP="00BC7B29">
      <w:pPr>
        <w:jc w:val="both"/>
        <w:rPr>
          <w:rFonts w:hint="eastAsia"/>
        </w:rPr>
      </w:pPr>
    </w:p>
    <w:p w14:paraId="7F7539B3" w14:textId="77777777" w:rsidR="0025694B" w:rsidRPr="007F5BD8" w:rsidRDefault="0025694B" w:rsidP="00BC7B29">
      <w:pPr>
        <w:jc w:val="both"/>
        <w:rPr>
          <w:rFonts w:hint="eastAsia"/>
        </w:rPr>
      </w:pPr>
      <w:r>
        <w:t>Přípr</w:t>
      </w:r>
      <w:r w:rsidR="007101D1">
        <w:t>ava</w:t>
      </w:r>
      <w:r>
        <w:t xml:space="preserve"> probíhá. </w:t>
      </w:r>
      <w:r w:rsidR="007A24E6">
        <w:t xml:space="preserve">Budou shromažďovány výsledky pro účely podkladů pro výstavu a pro archiválie knihovny AV. </w:t>
      </w:r>
    </w:p>
    <w:p w14:paraId="4F337CEA" w14:textId="77777777" w:rsidR="00C804A0" w:rsidRPr="003F478A" w:rsidRDefault="00C804A0" w:rsidP="00C804A0">
      <w:pPr>
        <w:rPr>
          <w:rFonts w:hint="eastAsia"/>
          <w:u w:val="single"/>
        </w:rPr>
      </w:pPr>
    </w:p>
    <w:p w14:paraId="054C04A3" w14:textId="71B51FDF" w:rsidR="00C804A0" w:rsidRDefault="00C804A0" w:rsidP="00C804A0">
      <w:pPr>
        <w:rPr>
          <w:rFonts w:hint="eastAsia"/>
        </w:rPr>
      </w:pPr>
      <w:r>
        <w:t xml:space="preserve">ZO: </w:t>
      </w:r>
      <w:r w:rsidR="0031198B">
        <w:t>xxx</w:t>
      </w:r>
    </w:p>
    <w:p w14:paraId="505A9CB5" w14:textId="77777777" w:rsidR="00BC116A" w:rsidRDefault="00BC116A" w:rsidP="00C804A0">
      <w:pPr>
        <w:rPr>
          <w:rFonts w:hint="eastAsia"/>
        </w:rPr>
      </w:pPr>
    </w:p>
    <w:p w14:paraId="3F3AAE23" w14:textId="77777777" w:rsidR="00BC116A" w:rsidRPr="00BC116A" w:rsidRDefault="00BC116A" w:rsidP="00BC116A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BC116A">
        <w:rPr>
          <w:b/>
        </w:rPr>
        <w:t xml:space="preserve">Koordinace porad AV </w:t>
      </w:r>
    </w:p>
    <w:p w14:paraId="49373B26" w14:textId="77777777" w:rsidR="00BC116A" w:rsidRDefault="00E13027" w:rsidP="00BC7B29">
      <w:pPr>
        <w:jc w:val="both"/>
        <w:rPr>
          <w:rFonts w:hint="eastAsia"/>
        </w:rPr>
      </w:pPr>
      <w:r>
        <w:t xml:space="preserve">Projektový manažer bude koordinovat porady na AV pomocí kalendáře v Outlooku. </w:t>
      </w:r>
    </w:p>
    <w:p w14:paraId="66E4F0C0" w14:textId="77777777" w:rsidR="00E13027" w:rsidRDefault="00E13027" w:rsidP="00BC7B29">
      <w:pPr>
        <w:jc w:val="both"/>
        <w:rPr>
          <w:rFonts w:hint="eastAsia"/>
        </w:rPr>
      </w:pPr>
    </w:p>
    <w:p w14:paraId="77F4EEAE" w14:textId="035794AE" w:rsidR="00E13027" w:rsidRDefault="00E13027" w:rsidP="00BC116A">
      <w:pPr>
        <w:rPr>
          <w:rFonts w:hint="eastAsia"/>
        </w:rPr>
      </w:pPr>
      <w:r>
        <w:t xml:space="preserve">ZO: </w:t>
      </w:r>
      <w:r w:rsidR="0031198B">
        <w:t>xxx</w:t>
      </w:r>
    </w:p>
    <w:p w14:paraId="0A758FDC" w14:textId="77777777" w:rsidR="00B652CB" w:rsidRDefault="00B652CB" w:rsidP="00F323E8">
      <w:pPr>
        <w:jc w:val="both"/>
        <w:rPr>
          <w:rFonts w:ascii="Times New Roman" w:hAnsi="Times New Roman" w:cs="Times New Roman"/>
        </w:rPr>
      </w:pPr>
    </w:p>
    <w:p w14:paraId="5B1CAE22" w14:textId="77777777" w:rsidR="00B652CB" w:rsidRDefault="00B652CB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Kácení stromů</w:t>
      </w:r>
    </w:p>
    <w:p w14:paraId="76512591" w14:textId="77777777" w:rsidR="00B652CB" w:rsidRDefault="00B652CB" w:rsidP="00B652CB">
      <w:pPr>
        <w:jc w:val="both"/>
        <w:rPr>
          <w:rFonts w:ascii="Times New Roman" w:hAnsi="Times New Roman" w:cs="Times New Roman"/>
        </w:rPr>
      </w:pPr>
      <w:r w:rsidRPr="00880117">
        <w:rPr>
          <w:rFonts w:ascii="Times New Roman" w:hAnsi="Times New Roman" w:cs="Times New Roman"/>
        </w:rPr>
        <w:t>V rámci přípravy staveniště</w:t>
      </w:r>
      <w:r w:rsidR="003B7DEF" w:rsidRPr="00880117">
        <w:rPr>
          <w:rFonts w:ascii="Times New Roman" w:hAnsi="Times New Roman" w:cs="Times New Roman"/>
        </w:rPr>
        <w:t xml:space="preserve"> AV</w:t>
      </w:r>
      <w:r w:rsidRPr="00880117">
        <w:rPr>
          <w:rFonts w:ascii="Times New Roman" w:hAnsi="Times New Roman" w:cs="Times New Roman"/>
        </w:rPr>
        <w:t xml:space="preserve"> je povoleno kácení cca </w:t>
      </w:r>
      <w:r w:rsidR="003B7DEF" w:rsidRPr="00880117">
        <w:rPr>
          <w:rFonts w:ascii="Times New Roman" w:hAnsi="Times New Roman" w:cs="Times New Roman"/>
        </w:rPr>
        <w:t>patná</w:t>
      </w:r>
      <w:r w:rsidRPr="00880117">
        <w:rPr>
          <w:rFonts w:ascii="Times New Roman" w:hAnsi="Times New Roman" w:cs="Times New Roman"/>
        </w:rPr>
        <w:t>cti stromů. V platném stavební</w:t>
      </w:r>
      <w:r w:rsidR="003B7DEF" w:rsidRPr="00880117">
        <w:rPr>
          <w:rFonts w:ascii="Times New Roman" w:hAnsi="Times New Roman" w:cs="Times New Roman"/>
        </w:rPr>
        <w:t>m</w:t>
      </w:r>
      <w:r w:rsidRPr="00880117">
        <w:rPr>
          <w:rFonts w:ascii="Times New Roman" w:hAnsi="Times New Roman" w:cs="Times New Roman"/>
        </w:rPr>
        <w:t xml:space="preserve"> povolení je </w:t>
      </w:r>
      <w:r w:rsidR="003B7DEF" w:rsidRPr="00880117">
        <w:rPr>
          <w:rFonts w:ascii="Times New Roman" w:hAnsi="Times New Roman" w:cs="Times New Roman"/>
        </w:rPr>
        <w:t>uloženo od OŽP, že do konce roku 2021 proběhne výsadba dalších cca patnácti stromů na místě, kde se bude planýrovat zahrada.</w:t>
      </w:r>
      <w:r w:rsidR="003B7DEF">
        <w:rPr>
          <w:rFonts w:ascii="Times New Roman" w:hAnsi="Times New Roman" w:cs="Times New Roman"/>
        </w:rPr>
        <w:t xml:space="preserve"> </w:t>
      </w:r>
    </w:p>
    <w:p w14:paraId="221B1600" w14:textId="77777777" w:rsidR="001B0574" w:rsidRDefault="001B0574" w:rsidP="00B652CB">
      <w:pPr>
        <w:jc w:val="both"/>
        <w:rPr>
          <w:rFonts w:ascii="Times New Roman" w:hAnsi="Times New Roman" w:cs="Times New Roman"/>
        </w:rPr>
      </w:pPr>
    </w:p>
    <w:p w14:paraId="0427CE41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potřeba napsat e-mail</w:t>
      </w:r>
      <w:r w:rsidR="004B0958">
        <w:rPr>
          <w:rFonts w:ascii="Times New Roman" w:hAnsi="Times New Roman" w:cs="Times New Roman"/>
        </w:rPr>
        <w:t xml:space="preserve"> OŽP</w:t>
      </w:r>
      <w:r>
        <w:rPr>
          <w:rFonts w:ascii="Times New Roman" w:hAnsi="Times New Roman" w:cs="Times New Roman"/>
        </w:rPr>
        <w:t xml:space="preserve">, že stavba </w:t>
      </w:r>
      <w:r w:rsidR="00880117">
        <w:rPr>
          <w:rFonts w:ascii="Times New Roman" w:hAnsi="Times New Roman" w:cs="Times New Roman"/>
        </w:rPr>
        <w:t>začne v lednu 2022</w:t>
      </w:r>
      <w:r>
        <w:rPr>
          <w:rFonts w:ascii="Times New Roman" w:hAnsi="Times New Roman" w:cs="Times New Roman"/>
        </w:rPr>
        <w:t xml:space="preserve"> a </w:t>
      </w:r>
      <w:r w:rsidR="00880117">
        <w:rPr>
          <w:rFonts w:ascii="Times New Roman" w:hAnsi="Times New Roman" w:cs="Times New Roman"/>
        </w:rPr>
        <w:t>tím</w:t>
      </w:r>
      <w:r w:rsidR="00993FF8">
        <w:rPr>
          <w:rFonts w:ascii="Times New Roman" w:hAnsi="Times New Roman" w:cs="Times New Roman"/>
        </w:rPr>
        <w:t xml:space="preserve"> žádáme o náhradní termín</w:t>
      </w:r>
      <w:r>
        <w:rPr>
          <w:rFonts w:ascii="Times New Roman" w:hAnsi="Times New Roman" w:cs="Times New Roman"/>
        </w:rPr>
        <w:t xml:space="preserve"> výsadby</w:t>
      </w:r>
      <w:r w:rsidR="004B0958">
        <w:rPr>
          <w:rFonts w:ascii="Times New Roman" w:hAnsi="Times New Roman" w:cs="Times New Roman"/>
        </w:rPr>
        <w:t xml:space="preserve"> stromů</w:t>
      </w:r>
      <w:r>
        <w:rPr>
          <w:rFonts w:ascii="Times New Roman" w:hAnsi="Times New Roman" w:cs="Times New Roman"/>
        </w:rPr>
        <w:t xml:space="preserve">. </w:t>
      </w:r>
    </w:p>
    <w:p w14:paraId="06203556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1CAACDAE" w14:textId="77777777" w:rsidR="003A4989" w:rsidRDefault="003A4989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stále trvá. </w:t>
      </w:r>
    </w:p>
    <w:p w14:paraId="5FA150D8" w14:textId="77777777" w:rsidR="003A4989" w:rsidRDefault="003A4989" w:rsidP="00B652CB">
      <w:pPr>
        <w:jc w:val="both"/>
        <w:rPr>
          <w:rFonts w:ascii="Times New Roman" w:hAnsi="Times New Roman" w:cs="Times New Roman"/>
        </w:rPr>
      </w:pPr>
    </w:p>
    <w:p w14:paraId="4AA756FE" w14:textId="26D94005" w:rsidR="003B7DEF" w:rsidRPr="00B652CB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="0031198B">
        <w:rPr>
          <w:rFonts w:ascii="Times New Roman" w:hAnsi="Times New Roman" w:cs="Times New Roman"/>
        </w:rPr>
        <w:t>: xxx</w:t>
      </w:r>
    </w:p>
    <w:p w14:paraId="10C13707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5F68B878" w14:textId="77777777" w:rsidR="00FF0481" w:rsidRPr="00FF0481" w:rsidRDefault="007A7497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Energie AV</w:t>
      </w:r>
      <w:r w:rsidR="0093577B" w:rsidRPr="00FF0481">
        <w:rPr>
          <w:rFonts w:ascii="Times New Roman" w:hAnsi="Times New Roman" w:cs="Times New Roman"/>
          <w:b/>
        </w:rPr>
        <w:t xml:space="preserve"> </w:t>
      </w:r>
    </w:p>
    <w:p w14:paraId="4F79C4E2" w14:textId="77777777" w:rsidR="00C16FF1" w:rsidRDefault="007C0410" w:rsidP="00FF04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Byl proveden </w:t>
      </w:r>
      <w:r w:rsidR="00C16FF1" w:rsidRPr="00FF0481">
        <w:rPr>
          <w:rFonts w:ascii="Times New Roman" w:hAnsi="Times New Roman" w:cs="Times New Roman"/>
        </w:rPr>
        <w:t xml:space="preserve">odečet </w:t>
      </w:r>
      <w:r>
        <w:rPr>
          <w:rFonts w:ascii="Times New Roman" w:hAnsi="Times New Roman" w:cs="Times New Roman"/>
        </w:rPr>
        <w:t>elektroměru</w:t>
      </w:r>
      <w:r w:rsidR="00C16FF1" w:rsidRPr="00FF0481">
        <w:rPr>
          <w:rFonts w:ascii="Times New Roman" w:hAnsi="Times New Roman" w:cs="Times New Roman"/>
        </w:rPr>
        <w:t xml:space="preserve"> k </w:t>
      </w:r>
      <w:r w:rsidR="00880117">
        <w:rPr>
          <w:rFonts w:ascii="Times New Roman" w:hAnsi="Times New Roman" w:cs="Times New Roman"/>
        </w:rPr>
        <w:t>3. 12</w:t>
      </w:r>
      <w:r w:rsidR="00475615" w:rsidRPr="005B79A3">
        <w:rPr>
          <w:rFonts w:ascii="Times New Roman" w:hAnsi="Times New Roman" w:cs="Times New Roman"/>
        </w:rPr>
        <w:t>. 2021</w:t>
      </w:r>
      <w:r w:rsidR="00475615" w:rsidRPr="00FF0481">
        <w:rPr>
          <w:rFonts w:ascii="Times New Roman" w:hAnsi="Times New Roman" w:cs="Times New Roman"/>
        </w:rPr>
        <w:t xml:space="preserve"> při předání staveniště zhotoviteli projektu</w:t>
      </w:r>
      <w:r w:rsidR="000121E2">
        <w:rPr>
          <w:rFonts w:ascii="Times New Roman" w:hAnsi="Times New Roman" w:cs="Times New Roman"/>
        </w:rPr>
        <w:t xml:space="preserve"> – nebyl nalezen vodoměr. </w:t>
      </w:r>
    </w:p>
    <w:p w14:paraId="0D830485" w14:textId="77777777" w:rsidR="00493FAF" w:rsidRDefault="00493FAF" w:rsidP="00FF0481">
      <w:pPr>
        <w:jc w:val="both"/>
        <w:rPr>
          <w:rFonts w:ascii="Times New Roman" w:hAnsi="Times New Roman" w:cs="Times New Roman"/>
        </w:rPr>
      </w:pPr>
    </w:p>
    <w:p w14:paraId="765123CD" w14:textId="77777777" w:rsidR="00493FAF" w:rsidRPr="00FF0481" w:rsidRDefault="00493FAF" w:rsidP="00FF0481">
      <w:pPr>
        <w:jc w:val="both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Úkol stále trvá</w:t>
      </w:r>
      <w:r w:rsidR="006541EB">
        <w:rPr>
          <w:rFonts w:ascii="Times New Roman" w:hAnsi="Times New Roman" w:cs="Times New Roman"/>
        </w:rPr>
        <w:t>.</w:t>
      </w:r>
    </w:p>
    <w:p w14:paraId="21D7663C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5F79E1E3" w14:textId="7DB7F25E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r w:rsidR="0031198B">
        <w:rPr>
          <w:rFonts w:ascii="Times New Roman" w:hAnsi="Times New Roman" w:cs="Times New Roman"/>
        </w:rPr>
        <w:t>xxx</w:t>
      </w:r>
      <w:r w:rsidR="00CA6FD4">
        <w:rPr>
          <w:rFonts w:ascii="Times New Roman" w:hAnsi="Times New Roman" w:cs="Times New Roman"/>
        </w:rPr>
        <w:t xml:space="preserve"> </w:t>
      </w:r>
    </w:p>
    <w:p w14:paraId="61DBB65A" w14:textId="77777777" w:rsidR="00C039DB" w:rsidRPr="003E2DF8" w:rsidRDefault="00C039DB" w:rsidP="003E2DF8">
      <w:pPr>
        <w:rPr>
          <w:rFonts w:hint="eastAsia"/>
        </w:rPr>
      </w:pPr>
    </w:p>
    <w:p w14:paraId="44EF8252" w14:textId="77777777" w:rsidR="003E0666" w:rsidRPr="003A6D3C" w:rsidRDefault="003E0666" w:rsidP="00B62EA4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3A6D3C">
        <w:rPr>
          <w:rFonts w:hint="eastAsia"/>
          <w:b/>
        </w:rPr>
        <w:t>V</w:t>
      </w:r>
      <w:r w:rsidRPr="003A6D3C">
        <w:rPr>
          <w:b/>
        </w:rPr>
        <w:t xml:space="preserve">ybavení vily – </w:t>
      </w:r>
      <w:r w:rsidR="00B62EA4" w:rsidRPr="003A6D3C">
        <w:rPr>
          <w:rFonts w:hint="eastAsia"/>
          <w:b/>
        </w:rPr>
        <w:t>I</w:t>
      </w:r>
      <w:r w:rsidR="00B62EA4" w:rsidRPr="003A6D3C">
        <w:rPr>
          <w:b/>
        </w:rPr>
        <w:t>nteriér</w:t>
      </w:r>
    </w:p>
    <w:p w14:paraId="336765A6" w14:textId="77777777" w:rsidR="003E2DF8" w:rsidRPr="003A6D3C" w:rsidRDefault="006541EB" w:rsidP="0046321F">
      <w:pPr>
        <w:jc w:val="both"/>
        <w:rPr>
          <w:rFonts w:hint="eastAsia"/>
        </w:rPr>
      </w:pPr>
      <w:r>
        <w:t>Je</w:t>
      </w:r>
      <w:r w:rsidR="003E0666" w:rsidRPr="003A6D3C">
        <w:t xml:space="preserve"> vyhlášena soutěž na </w:t>
      </w:r>
      <w:r w:rsidR="003A6D3C">
        <w:t>vybavení vily v rámci interiéru. Je potřeba prostudovat projekt i</w:t>
      </w:r>
      <w:r w:rsidR="009C5100">
        <w:t>nteriéru AV a jejího rozpočtu – zda jsou výd</w:t>
      </w:r>
      <w:r w:rsidR="000049FF">
        <w:t>aje investiční či neinvestiční (pro OIEF).</w:t>
      </w:r>
    </w:p>
    <w:p w14:paraId="20B34D53" w14:textId="77777777" w:rsidR="00C039DB" w:rsidRPr="003A6D3C" w:rsidRDefault="00C039DB" w:rsidP="00C039DB">
      <w:pPr>
        <w:rPr>
          <w:rFonts w:hint="eastAsia"/>
        </w:rPr>
      </w:pPr>
    </w:p>
    <w:p w14:paraId="19AA2F96" w14:textId="397263BF" w:rsidR="00AD05D2" w:rsidRPr="00517E3B" w:rsidRDefault="00517E3B" w:rsidP="003E2DF8">
      <w:pPr>
        <w:rPr>
          <w:rFonts w:hint="eastAsia"/>
        </w:rPr>
      </w:pPr>
      <w:r w:rsidRPr="003A6D3C">
        <w:t xml:space="preserve">ZO: </w:t>
      </w:r>
      <w:r w:rsidR="0031198B">
        <w:t>xxx</w:t>
      </w:r>
    </w:p>
    <w:p w14:paraId="30F05D71" w14:textId="77777777" w:rsidR="00975261" w:rsidRDefault="00975261" w:rsidP="00746840">
      <w:pPr>
        <w:rPr>
          <w:rFonts w:hint="eastAsia"/>
        </w:rPr>
      </w:pPr>
    </w:p>
    <w:p w14:paraId="103D8AA0" w14:textId="77777777" w:rsidR="009E6B42" w:rsidRPr="007F5BD8" w:rsidRDefault="007F5BD8" w:rsidP="007F5BD8">
      <w:pPr>
        <w:pStyle w:val="Odstavecseseznamem"/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 w:bidi="ar-SA"/>
        </w:rPr>
      </w:pPr>
      <w:r w:rsidRPr="007F5BD8">
        <w:rPr>
          <w:b/>
          <w:color w:val="000000" w:themeColor="text1"/>
        </w:rPr>
        <w:lastRenderedPageBreak/>
        <w:t>Realizace výstavy a její koncepce</w:t>
      </w:r>
      <w:r w:rsidRPr="007F5BD8">
        <w:rPr>
          <w:rFonts w:hint="eastAsia"/>
          <w:color w:val="000000" w:themeColor="text1"/>
          <w:u w:val="single"/>
        </w:rPr>
        <w:t xml:space="preserve"> </w:t>
      </w:r>
    </w:p>
    <w:p w14:paraId="23FBD60C" w14:textId="77777777" w:rsidR="007F5BD8" w:rsidRDefault="00C62AE0" w:rsidP="00130960">
      <w:pPr>
        <w:jc w:val="both"/>
        <w:rPr>
          <w:rFonts w:hint="eastAsia"/>
          <w:color w:val="000000" w:themeColor="text1"/>
        </w:rPr>
      </w:pPr>
      <w:r w:rsidRPr="00C62AE0">
        <w:rPr>
          <w:rFonts w:hint="eastAsia"/>
          <w:color w:val="000000" w:themeColor="text1"/>
        </w:rPr>
        <w:t>I</w:t>
      </w:r>
      <w:r w:rsidRPr="00C62AE0">
        <w:rPr>
          <w:color w:val="000000" w:themeColor="text1"/>
        </w:rPr>
        <w:t>nformace o J. Arnoldovi a jeho rodině</w:t>
      </w:r>
      <w:r>
        <w:rPr>
          <w:color w:val="000000" w:themeColor="text1"/>
        </w:rPr>
        <w:t xml:space="preserve"> nebudou stačit – je potřeba rozšířit okruh. </w:t>
      </w:r>
    </w:p>
    <w:p w14:paraId="0F4F4D80" w14:textId="77777777" w:rsidR="007F5BD8" w:rsidRDefault="004E67E6" w:rsidP="00130960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Návrh na světelnou instalaci v podkroví. </w:t>
      </w:r>
    </w:p>
    <w:p w14:paraId="705CD162" w14:textId="77777777" w:rsidR="004E67E6" w:rsidRDefault="004E67E6" w:rsidP="00130960">
      <w:pPr>
        <w:jc w:val="both"/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Potřeba edukačního prvku v expozicích pro školní exkurze. </w:t>
      </w:r>
    </w:p>
    <w:p w14:paraId="33D98B0C" w14:textId="77777777" w:rsidR="004E67E6" w:rsidRPr="004E67E6" w:rsidRDefault="004E67E6" w:rsidP="00350839">
      <w:pPr>
        <w:rPr>
          <w:rFonts w:hint="eastAsia"/>
          <w:color w:val="000000" w:themeColor="text1"/>
        </w:rPr>
      </w:pPr>
    </w:p>
    <w:p w14:paraId="3BB81B4F" w14:textId="77777777" w:rsidR="00350839" w:rsidRPr="00D76DEF" w:rsidRDefault="00AC1FD5" w:rsidP="00AC1FD5">
      <w:pPr>
        <w:pStyle w:val="Odstavecseseznamem"/>
        <w:numPr>
          <w:ilvl w:val="0"/>
          <w:numId w:val="1"/>
        </w:numPr>
        <w:rPr>
          <w:rFonts w:hint="eastAsia"/>
          <w:b/>
          <w:color w:val="000000" w:themeColor="text1"/>
        </w:rPr>
      </w:pPr>
      <w:r w:rsidRPr="00D76DEF">
        <w:rPr>
          <w:b/>
          <w:color w:val="000000" w:themeColor="text1"/>
        </w:rPr>
        <w:t>Objekt Sauna</w:t>
      </w:r>
    </w:p>
    <w:p w14:paraId="20FC7846" w14:textId="6E780858" w:rsidR="00350839" w:rsidRDefault="0046321F" w:rsidP="00282EB1">
      <w:pPr>
        <w:jc w:val="both"/>
        <w:rPr>
          <w:rFonts w:hint="eastAsia"/>
          <w:b/>
          <w:color w:val="000000" w:themeColor="text1"/>
        </w:rPr>
      </w:pPr>
      <w:r>
        <w:rPr>
          <w:color w:val="000000" w:themeColor="text1"/>
        </w:rPr>
        <w:t>Byl zaslán e</w:t>
      </w:r>
      <w:r w:rsidR="00CE43B5">
        <w:rPr>
          <w:color w:val="000000" w:themeColor="text1"/>
        </w:rPr>
        <w:t xml:space="preserve">-mail od pana radního </w:t>
      </w:r>
      <w:r w:rsidR="0031198B">
        <w:rPr>
          <w:color w:val="000000" w:themeColor="text1"/>
        </w:rPr>
        <w:t>xxx</w:t>
      </w:r>
      <w:r w:rsidR="00CE43B5">
        <w:rPr>
          <w:color w:val="000000" w:themeColor="text1"/>
        </w:rPr>
        <w:t xml:space="preserve"> ohledně záchrany objektu Sauny z důvodu historického zachování. </w:t>
      </w:r>
    </w:p>
    <w:p w14:paraId="109ECF5A" w14:textId="77777777" w:rsidR="00350839" w:rsidRDefault="00350839" w:rsidP="00282EB1">
      <w:pPr>
        <w:jc w:val="both"/>
        <w:rPr>
          <w:rFonts w:hint="eastAsia"/>
          <w:b/>
          <w:color w:val="000000" w:themeColor="text1"/>
        </w:rPr>
      </w:pPr>
    </w:p>
    <w:p w14:paraId="378572D5" w14:textId="77777777" w:rsidR="00282EB1" w:rsidRDefault="00282EB1" w:rsidP="00282EB1">
      <w:pPr>
        <w:jc w:val="both"/>
        <w:rPr>
          <w:rFonts w:hint="eastAsia"/>
          <w:color w:val="000000" w:themeColor="text1"/>
        </w:rPr>
      </w:pPr>
      <w:r w:rsidRPr="00282EB1">
        <w:rPr>
          <w:color w:val="000000" w:themeColor="text1"/>
        </w:rPr>
        <w:t>P</w:t>
      </w:r>
      <w:r w:rsidRPr="00282EB1">
        <w:rPr>
          <w:rFonts w:hint="eastAsia"/>
          <w:color w:val="000000" w:themeColor="text1"/>
        </w:rPr>
        <w:t>o</w:t>
      </w:r>
      <w:r w:rsidRPr="00282EB1">
        <w:rPr>
          <w:color w:val="000000" w:themeColor="text1"/>
        </w:rPr>
        <w:t xml:space="preserve">třeba </w:t>
      </w:r>
      <w:r>
        <w:rPr>
          <w:color w:val="000000" w:themeColor="text1"/>
        </w:rPr>
        <w:t>dohledat p</w:t>
      </w:r>
      <w:r w:rsidRPr="00282EB1">
        <w:rPr>
          <w:color w:val="000000" w:themeColor="text1"/>
        </w:rPr>
        <w:t>řevodní doklady od Odboru škols</w:t>
      </w:r>
      <w:r w:rsidR="00A15B2D">
        <w:rPr>
          <w:color w:val="000000" w:themeColor="text1"/>
        </w:rPr>
        <w:t>tví Brno-sever</w:t>
      </w:r>
      <w:r w:rsidRPr="00282EB1">
        <w:rPr>
          <w:color w:val="000000" w:themeColor="text1"/>
        </w:rPr>
        <w:t>. Dále kdy byl vypsán demoliční výměr na objekt Sauny a datum přev</w:t>
      </w:r>
      <w:r>
        <w:rPr>
          <w:color w:val="000000" w:themeColor="text1"/>
        </w:rPr>
        <w:t>odu AV do užívání MuMB</w:t>
      </w:r>
      <w:r w:rsidR="0046321F">
        <w:rPr>
          <w:color w:val="000000" w:themeColor="text1"/>
        </w:rPr>
        <w:t xml:space="preserve"> -</w:t>
      </w:r>
      <w:r>
        <w:rPr>
          <w:color w:val="000000" w:themeColor="text1"/>
        </w:rPr>
        <w:t xml:space="preserve"> pro možnou argumentaci </w:t>
      </w:r>
      <w:r w:rsidR="00A15B2D">
        <w:rPr>
          <w:color w:val="000000" w:themeColor="text1"/>
        </w:rPr>
        <w:t xml:space="preserve">odpůrcům demolice, že se nikdy neuvažovalo o zachování objektu a s tímto záměrem nám to </w:t>
      </w:r>
      <w:r w:rsidR="0046321F">
        <w:rPr>
          <w:color w:val="000000" w:themeColor="text1"/>
        </w:rPr>
        <w:t>byl objekt převeden</w:t>
      </w:r>
      <w:r w:rsidR="00A15B2D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 </w:t>
      </w:r>
    </w:p>
    <w:p w14:paraId="159325A1" w14:textId="77777777" w:rsidR="00282EB1" w:rsidRDefault="00282EB1" w:rsidP="009E6B42">
      <w:pPr>
        <w:rPr>
          <w:rFonts w:hint="eastAsia"/>
          <w:color w:val="000000" w:themeColor="text1"/>
        </w:rPr>
      </w:pPr>
    </w:p>
    <w:p w14:paraId="49175992" w14:textId="659BC593" w:rsidR="00282EB1" w:rsidRPr="00282EB1" w:rsidRDefault="00282EB1" w:rsidP="009E6B42">
      <w:pPr>
        <w:rPr>
          <w:rFonts w:hint="eastAsia"/>
          <w:color w:val="000000" w:themeColor="text1"/>
        </w:rPr>
      </w:pPr>
      <w:r>
        <w:rPr>
          <w:color w:val="000000" w:themeColor="text1"/>
        </w:rPr>
        <w:t xml:space="preserve">ZO: </w:t>
      </w:r>
      <w:r w:rsidR="0031198B">
        <w:rPr>
          <w:color w:val="000000" w:themeColor="text1"/>
        </w:rPr>
        <w:t>xxx</w:t>
      </w:r>
    </w:p>
    <w:p w14:paraId="1FD405D7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23F0CDBE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6811B42F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0A3A57D4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7B4810F1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16BEDED8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3377D086" w14:textId="77777777" w:rsidR="00130960" w:rsidRDefault="00130960" w:rsidP="00130960">
      <w:pPr>
        <w:jc w:val="both"/>
        <w:rPr>
          <w:rFonts w:hint="eastAsia"/>
          <w:b/>
          <w:color w:val="000000" w:themeColor="text1"/>
        </w:rPr>
      </w:pPr>
    </w:p>
    <w:p w14:paraId="1687662B" w14:textId="77777777" w:rsidR="00130960" w:rsidRDefault="00130960" w:rsidP="00130960">
      <w:pPr>
        <w:jc w:val="both"/>
        <w:rPr>
          <w:rFonts w:hint="eastAsia"/>
          <w:b/>
          <w:color w:val="000000" w:themeColor="text1"/>
        </w:rPr>
      </w:pPr>
    </w:p>
    <w:p w14:paraId="63675004" w14:textId="77777777" w:rsidR="00130960" w:rsidRDefault="00130960" w:rsidP="00130960">
      <w:pPr>
        <w:jc w:val="both"/>
        <w:rPr>
          <w:rFonts w:hint="eastAsia"/>
          <w:b/>
          <w:color w:val="000000" w:themeColor="text1"/>
        </w:rPr>
      </w:pPr>
    </w:p>
    <w:p w14:paraId="0D75A5D6" w14:textId="77777777" w:rsidR="00130960" w:rsidRDefault="00130960" w:rsidP="00130960">
      <w:pPr>
        <w:jc w:val="both"/>
        <w:rPr>
          <w:rFonts w:hint="eastAsia"/>
          <w:b/>
          <w:color w:val="000000" w:themeColor="text1"/>
        </w:rPr>
      </w:pPr>
    </w:p>
    <w:p w14:paraId="7567CA4C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29C8B15C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1348D1B1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6BA140C6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243EE517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1BE77242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19170BB8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24295F19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6231FFF9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3335CEA5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32456BF4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2C4B4B94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5F9F41BC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7BA9A262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35C788AE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42D35773" w14:textId="77777777" w:rsidR="00192C7C" w:rsidRDefault="00192C7C" w:rsidP="00192C7C">
      <w:pPr>
        <w:jc w:val="both"/>
        <w:rPr>
          <w:rFonts w:hint="eastAsia"/>
          <w:b/>
          <w:color w:val="000000" w:themeColor="text1"/>
        </w:rPr>
      </w:pPr>
      <w:r>
        <w:rPr>
          <w:b/>
          <w:color w:val="000000" w:themeColor="text1"/>
        </w:rPr>
        <w:t xml:space="preserve">Doplnění informací k poradě: </w:t>
      </w:r>
    </w:p>
    <w:p w14:paraId="40CEA142" w14:textId="77777777" w:rsidR="00192C7C" w:rsidRDefault="00192C7C" w:rsidP="00192C7C">
      <w:pPr>
        <w:rPr>
          <w:rFonts w:hint="eastAsia"/>
        </w:rPr>
      </w:pPr>
      <w:r>
        <w:t>Bod 3) Kácení stromů  - náhradní výsadba je p</w:t>
      </w:r>
      <w:r w:rsidR="001D515A">
        <w:t>rodloužena do 30. 6. 2024, viz P</w:t>
      </w:r>
      <w:r>
        <w:t>říloha</w:t>
      </w:r>
      <w:r w:rsidR="001D515A">
        <w:t xml:space="preserve"> č. 1</w:t>
      </w:r>
    </w:p>
    <w:p w14:paraId="520D2995" w14:textId="77777777" w:rsidR="00192C7C" w:rsidRDefault="00192C7C" w:rsidP="00192C7C">
      <w:pPr>
        <w:rPr>
          <w:rFonts w:hint="eastAsia"/>
        </w:rPr>
      </w:pPr>
      <w:r>
        <w:t>Bod 4) Vodoměr nalezen v šachtě přístupné z ulice Drobného, odečet bude proveden při zahájení stavby 14. nebo 17. 1.</w:t>
      </w:r>
    </w:p>
    <w:p w14:paraId="5E011357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6A4FE51E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16159B0C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55E9EB75" w14:textId="77777777" w:rsidR="00860880" w:rsidRDefault="00860880" w:rsidP="00130960">
      <w:pPr>
        <w:jc w:val="both"/>
        <w:rPr>
          <w:rFonts w:hint="eastAsia"/>
          <w:b/>
          <w:color w:val="000000" w:themeColor="text1"/>
        </w:rPr>
      </w:pPr>
    </w:p>
    <w:p w14:paraId="09FAC804" w14:textId="77777777" w:rsidR="00517E3B" w:rsidRPr="00B52B90" w:rsidRDefault="009E6B42" w:rsidP="00130960">
      <w:pPr>
        <w:jc w:val="both"/>
        <w:rPr>
          <w:rFonts w:hint="eastAsia"/>
          <w:color w:val="000000" w:themeColor="text1"/>
        </w:rPr>
      </w:pPr>
      <w:r w:rsidRPr="00B52B90">
        <w:rPr>
          <w:b/>
          <w:color w:val="000000" w:themeColor="text1"/>
        </w:rPr>
        <w:t xml:space="preserve">Příští porada </w:t>
      </w:r>
      <w:r w:rsidR="00B52B90" w:rsidRPr="00B52B90">
        <w:rPr>
          <w:b/>
          <w:color w:val="000000" w:themeColor="text1"/>
        </w:rPr>
        <w:t xml:space="preserve">se </w:t>
      </w:r>
      <w:r w:rsidRPr="00B52B90">
        <w:rPr>
          <w:b/>
          <w:color w:val="000000" w:themeColor="text1"/>
        </w:rPr>
        <w:t>bude</w:t>
      </w:r>
      <w:r w:rsidR="00B52B90" w:rsidRPr="00B52B90">
        <w:rPr>
          <w:b/>
          <w:color w:val="000000" w:themeColor="text1"/>
        </w:rPr>
        <w:t xml:space="preserve"> konat</w:t>
      </w:r>
      <w:r w:rsidRPr="00B52B90">
        <w:rPr>
          <w:color w:val="000000" w:themeColor="text1"/>
        </w:rPr>
        <w:t xml:space="preserve"> </w:t>
      </w:r>
      <w:r w:rsidR="00B52B90" w:rsidRPr="00B52B90">
        <w:rPr>
          <w:color w:val="000000" w:themeColor="text1"/>
        </w:rPr>
        <w:t xml:space="preserve">dne </w:t>
      </w:r>
      <w:r w:rsidR="00A65E64">
        <w:rPr>
          <w:color w:val="000000" w:themeColor="text1"/>
        </w:rPr>
        <w:t>17. 1</w:t>
      </w:r>
      <w:r w:rsidR="007F5BD8" w:rsidRPr="00233C40">
        <w:rPr>
          <w:color w:val="000000" w:themeColor="text1"/>
        </w:rPr>
        <w:t>. 2021</w:t>
      </w:r>
      <w:r w:rsidR="00233C40" w:rsidRPr="00233C40">
        <w:rPr>
          <w:color w:val="000000" w:themeColor="text1"/>
        </w:rPr>
        <w:t xml:space="preserve"> </w:t>
      </w:r>
      <w:r w:rsidR="00130960">
        <w:rPr>
          <w:color w:val="000000" w:themeColor="text1"/>
        </w:rPr>
        <w:t>v 9:00</w:t>
      </w:r>
      <w:r w:rsidR="00B52B90" w:rsidRPr="00B52B90">
        <w:rPr>
          <w:color w:val="000000" w:themeColor="text1"/>
        </w:rPr>
        <w:t xml:space="preserve"> </w:t>
      </w:r>
      <w:r w:rsidR="00130960">
        <w:rPr>
          <w:color w:val="000000" w:themeColor="text1"/>
        </w:rPr>
        <w:t xml:space="preserve">v Zasedací místnosti správy hradu </w:t>
      </w:r>
    </w:p>
    <w:sectPr w:rsidR="00517E3B" w:rsidRPr="00B52B90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ED7FE" w14:textId="77777777" w:rsidR="00707569" w:rsidRDefault="00707569" w:rsidP="001E77AC">
      <w:pPr>
        <w:rPr>
          <w:rFonts w:hint="eastAsia"/>
        </w:rPr>
      </w:pPr>
      <w:r>
        <w:separator/>
      </w:r>
    </w:p>
  </w:endnote>
  <w:endnote w:type="continuationSeparator" w:id="0">
    <w:p w14:paraId="30910697" w14:textId="77777777" w:rsidR="00707569" w:rsidRDefault="00707569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A05E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1BDA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936E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233D" w14:textId="77777777" w:rsidR="00707569" w:rsidRDefault="00707569" w:rsidP="001E77AC">
      <w:pPr>
        <w:rPr>
          <w:rFonts w:hint="eastAsia"/>
        </w:rPr>
      </w:pPr>
      <w:r>
        <w:separator/>
      </w:r>
    </w:p>
  </w:footnote>
  <w:footnote w:type="continuationSeparator" w:id="0">
    <w:p w14:paraId="0EC72F20" w14:textId="77777777" w:rsidR="00707569" w:rsidRDefault="00707569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2B10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9D7E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670B4CDE" wp14:editId="3790D922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4AE6CA30" wp14:editId="12E76F4D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CE4BE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AC492A0"/>
    <w:lvl w:ilvl="0" w:tplc="73E0B1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11926C40"/>
    <w:lvl w:ilvl="0" w:tplc="6512D636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3555"/>
    <w:rsid w:val="000049FF"/>
    <w:rsid w:val="00005397"/>
    <w:rsid w:val="00005ACC"/>
    <w:rsid w:val="00011F47"/>
    <w:rsid w:val="000121E2"/>
    <w:rsid w:val="00013112"/>
    <w:rsid w:val="000154B9"/>
    <w:rsid w:val="00015FFF"/>
    <w:rsid w:val="00016B0F"/>
    <w:rsid w:val="00016CC9"/>
    <w:rsid w:val="000209BA"/>
    <w:rsid w:val="000222C7"/>
    <w:rsid w:val="00025672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2A23"/>
    <w:rsid w:val="00124F68"/>
    <w:rsid w:val="00125B58"/>
    <w:rsid w:val="00125D16"/>
    <w:rsid w:val="00130960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2C7C"/>
    <w:rsid w:val="00193115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574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271A"/>
    <w:rsid w:val="001D515A"/>
    <w:rsid w:val="001D5B9F"/>
    <w:rsid w:val="001D5D97"/>
    <w:rsid w:val="001D6A0F"/>
    <w:rsid w:val="001D6A2D"/>
    <w:rsid w:val="001E0E6A"/>
    <w:rsid w:val="001E18D9"/>
    <w:rsid w:val="001E1B80"/>
    <w:rsid w:val="001E2225"/>
    <w:rsid w:val="001E38F7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40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5694B"/>
    <w:rsid w:val="00262685"/>
    <w:rsid w:val="0026793C"/>
    <w:rsid w:val="0027051F"/>
    <w:rsid w:val="0027204A"/>
    <w:rsid w:val="00272090"/>
    <w:rsid w:val="00273651"/>
    <w:rsid w:val="00274E41"/>
    <w:rsid w:val="002828ED"/>
    <w:rsid w:val="00282EB1"/>
    <w:rsid w:val="0028763C"/>
    <w:rsid w:val="00291A01"/>
    <w:rsid w:val="00295EB4"/>
    <w:rsid w:val="002963DE"/>
    <w:rsid w:val="00296E98"/>
    <w:rsid w:val="002974C9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1185"/>
    <w:rsid w:val="002D29AD"/>
    <w:rsid w:val="002D4004"/>
    <w:rsid w:val="002D40DF"/>
    <w:rsid w:val="002D5A8F"/>
    <w:rsid w:val="002D5EC4"/>
    <w:rsid w:val="002E1E2E"/>
    <w:rsid w:val="002E216D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198B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091F"/>
    <w:rsid w:val="00341A8A"/>
    <w:rsid w:val="00342E4E"/>
    <w:rsid w:val="00346D7C"/>
    <w:rsid w:val="003506F7"/>
    <w:rsid w:val="00350839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4989"/>
    <w:rsid w:val="003A5096"/>
    <w:rsid w:val="003A5FD0"/>
    <w:rsid w:val="003A6D3C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478A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4202"/>
    <w:rsid w:val="004359AF"/>
    <w:rsid w:val="004437EC"/>
    <w:rsid w:val="00453E15"/>
    <w:rsid w:val="004541E8"/>
    <w:rsid w:val="00461602"/>
    <w:rsid w:val="00462FB8"/>
    <w:rsid w:val="0046321F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20BB"/>
    <w:rsid w:val="004832D1"/>
    <w:rsid w:val="00485AE3"/>
    <w:rsid w:val="004910CF"/>
    <w:rsid w:val="00492096"/>
    <w:rsid w:val="00493589"/>
    <w:rsid w:val="00493FAF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1E29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E67E6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3E36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1847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1D37"/>
    <w:rsid w:val="005B5A14"/>
    <w:rsid w:val="005B5EDC"/>
    <w:rsid w:val="005B79A3"/>
    <w:rsid w:val="005B7FF9"/>
    <w:rsid w:val="005C4376"/>
    <w:rsid w:val="005C4B57"/>
    <w:rsid w:val="005C52AE"/>
    <w:rsid w:val="005D2858"/>
    <w:rsid w:val="005D6904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45F5"/>
    <w:rsid w:val="00636186"/>
    <w:rsid w:val="006365D2"/>
    <w:rsid w:val="00640B14"/>
    <w:rsid w:val="00642305"/>
    <w:rsid w:val="00645690"/>
    <w:rsid w:val="00647D38"/>
    <w:rsid w:val="00651FF1"/>
    <w:rsid w:val="006541EB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5EBD"/>
    <w:rsid w:val="006C6403"/>
    <w:rsid w:val="006D012C"/>
    <w:rsid w:val="006D0650"/>
    <w:rsid w:val="006D1EF1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07569"/>
    <w:rsid w:val="007101D1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483D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6C78"/>
    <w:rsid w:val="00797068"/>
    <w:rsid w:val="007A0AB2"/>
    <w:rsid w:val="007A24E6"/>
    <w:rsid w:val="007A4EE2"/>
    <w:rsid w:val="007A53DD"/>
    <w:rsid w:val="007A673E"/>
    <w:rsid w:val="007A7420"/>
    <w:rsid w:val="007A7497"/>
    <w:rsid w:val="007A7FD0"/>
    <w:rsid w:val="007B1120"/>
    <w:rsid w:val="007B477E"/>
    <w:rsid w:val="007C0410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7F5BD8"/>
    <w:rsid w:val="007F7411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435"/>
    <w:rsid w:val="00857FB1"/>
    <w:rsid w:val="00860880"/>
    <w:rsid w:val="00862712"/>
    <w:rsid w:val="008631DA"/>
    <w:rsid w:val="00863A12"/>
    <w:rsid w:val="00865D62"/>
    <w:rsid w:val="00867503"/>
    <w:rsid w:val="00874035"/>
    <w:rsid w:val="00874C49"/>
    <w:rsid w:val="00874EBD"/>
    <w:rsid w:val="00880117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1D4A"/>
    <w:rsid w:val="0093461E"/>
    <w:rsid w:val="0093577B"/>
    <w:rsid w:val="00936D5E"/>
    <w:rsid w:val="00943ACC"/>
    <w:rsid w:val="009442D6"/>
    <w:rsid w:val="00944DF2"/>
    <w:rsid w:val="00945DF7"/>
    <w:rsid w:val="00946403"/>
    <w:rsid w:val="00946C68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100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6B42"/>
    <w:rsid w:val="009E707A"/>
    <w:rsid w:val="009F0A9F"/>
    <w:rsid w:val="009F2178"/>
    <w:rsid w:val="009F4E79"/>
    <w:rsid w:val="009F6935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5B2D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65E64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38DB"/>
    <w:rsid w:val="00AB72C6"/>
    <w:rsid w:val="00AB79D6"/>
    <w:rsid w:val="00AC1FD5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2B90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3A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6A"/>
    <w:rsid w:val="00BC11AF"/>
    <w:rsid w:val="00BC1973"/>
    <w:rsid w:val="00BC3308"/>
    <w:rsid w:val="00BC79F6"/>
    <w:rsid w:val="00BC7B29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62AE0"/>
    <w:rsid w:val="00C70C19"/>
    <w:rsid w:val="00C70D62"/>
    <w:rsid w:val="00C71A88"/>
    <w:rsid w:val="00C74ADE"/>
    <w:rsid w:val="00C75426"/>
    <w:rsid w:val="00C77A77"/>
    <w:rsid w:val="00C801DC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8AA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3B5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4BA6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76DEF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3865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55B3"/>
    <w:rsid w:val="00E07313"/>
    <w:rsid w:val="00E07EE3"/>
    <w:rsid w:val="00E1123D"/>
    <w:rsid w:val="00E12D85"/>
    <w:rsid w:val="00E13027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769F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1F4C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9CEFAC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55B3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55B3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4A89-3248-4049-860F-0793D40B4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11A3ED-0842-49B3-9C80-A5DDA7F16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ABE2E6-3A31-47F1-9114-A6D7D7290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2181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2024-07-17T11:19:00Z</dcterms:created>
  <dcterms:modified xsi:type="dcterms:W3CDTF">2024-07-17T11:19:00Z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